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51F50" w14:textId="5EFC7731" w:rsidR="00AF79C5" w:rsidRPr="0095013B" w:rsidRDefault="002A0ECB" w:rsidP="005C0C83">
      <w:pPr>
        <w:rPr>
          <w:b/>
          <w:bCs/>
          <w:sz w:val="24"/>
          <w:szCs w:val="24"/>
          <w:u w:val="single"/>
        </w:rPr>
      </w:pPr>
      <w:r w:rsidRPr="0095013B">
        <w:rPr>
          <w:b/>
          <w:bCs/>
          <w:sz w:val="24"/>
          <w:szCs w:val="24"/>
          <w:u w:val="single"/>
        </w:rPr>
        <w:t>Depend/Trust God</w:t>
      </w:r>
    </w:p>
    <w:p w14:paraId="411ADDF3" w14:textId="0A180352" w:rsidR="0095013B" w:rsidRDefault="0095013B" w:rsidP="005C0C83">
      <w:pPr>
        <w:rPr>
          <w:b/>
          <w:bCs/>
          <w:sz w:val="24"/>
          <w:szCs w:val="24"/>
        </w:rPr>
      </w:pPr>
      <w:r w:rsidRPr="0095013B">
        <w:rPr>
          <w:b/>
          <w:bCs/>
          <w:sz w:val="24"/>
          <w:szCs w:val="24"/>
        </w:rPr>
        <w:t>The Vine-</w:t>
      </w:r>
      <w:r>
        <w:rPr>
          <w:b/>
          <w:bCs/>
          <w:sz w:val="24"/>
          <w:szCs w:val="24"/>
        </w:rPr>
        <w:t xml:space="preserve"> </w:t>
      </w:r>
      <w:r w:rsidRPr="0095013B">
        <w:rPr>
          <w:b/>
          <w:bCs/>
          <w:sz w:val="24"/>
          <w:szCs w:val="24"/>
        </w:rPr>
        <w:t>Stay connected to Jesus, trust Him when He’s helping you grow, show your love through obedience, and love others the way He loves you.</w:t>
      </w:r>
    </w:p>
    <w:p w14:paraId="0BF86FD2" w14:textId="45A54968" w:rsidR="004872FB" w:rsidRPr="0095013B" w:rsidRDefault="004872FB" w:rsidP="005C0C83">
      <w:pPr>
        <w:rPr>
          <w:b/>
          <w:bCs/>
          <w:sz w:val="24"/>
          <w:szCs w:val="24"/>
        </w:rPr>
      </w:pPr>
      <w:bookmarkStart w:id="0" w:name="_Hlk206593555"/>
      <w:r>
        <w:rPr>
          <w:b/>
          <w:bCs/>
          <w:sz w:val="24"/>
          <w:szCs w:val="24"/>
        </w:rPr>
        <w:t>Choose Jesus every day.</w:t>
      </w:r>
    </w:p>
    <w:p w14:paraId="01D46CBA" w14:textId="33DEA016" w:rsidR="0095013B" w:rsidRDefault="002C0A1F" w:rsidP="005C0C83">
      <w:pPr>
        <w:rPr>
          <w:b/>
          <w:bCs/>
          <w:sz w:val="24"/>
          <w:szCs w:val="24"/>
        </w:rPr>
      </w:pPr>
      <w:r w:rsidRPr="0095013B">
        <w:rPr>
          <w:b/>
          <w:bCs/>
          <w:sz w:val="24"/>
          <w:szCs w:val="24"/>
        </w:rPr>
        <w:t>John 15</w:t>
      </w:r>
      <w:r w:rsidR="0095013B">
        <w:rPr>
          <w:b/>
          <w:bCs/>
          <w:sz w:val="24"/>
          <w:szCs w:val="24"/>
        </w:rPr>
        <w:t>:1-17</w:t>
      </w:r>
    </w:p>
    <w:p w14:paraId="5A10CC78" w14:textId="77777777" w:rsidR="0095013B" w:rsidRPr="0095013B" w:rsidRDefault="0095013B" w:rsidP="0095013B">
      <w:pPr>
        <w:rPr>
          <w:i/>
          <w:iCs/>
          <w:color w:val="EE0000"/>
          <w:sz w:val="24"/>
          <w:szCs w:val="24"/>
        </w:rPr>
      </w:pPr>
      <w:r w:rsidRPr="0095013B">
        <w:rPr>
          <w:i/>
          <w:iCs/>
          <w:color w:val="EE0000"/>
          <w:sz w:val="24"/>
          <w:szCs w:val="24"/>
        </w:rPr>
        <w:t xml:space="preserve">“I am the true vine, and my </w:t>
      </w:r>
      <w:proofErr w:type="gramStart"/>
      <w:r w:rsidRPr="0095013B">
        <w:rPr>
          <w:i/>
          <w:iCs/>
          <w:color w:val="EE0000"/>
          <w:sz w:val="24"/>
          <w:szCs w:val="24"/>
        </w:rPr>
        <w:t>Father</w:t>
      </w:r>
      <w:proofErr w:type="gramEnd"/>
      <w:r w:rsidRPr="0095013B">
        <w:rPr>
          <w:i/>
          <w:iCs/>
          <w:color w:val="EE0000"/>
          <w:sz w:val="24"/>
          <w:szCs w:val="24"/>
        </w:rPr>
        <w:t xml:space="preserve"> is the gardener. </w:t>
      </w:r>
      <w:r w:rsidRPr="0095013B">
        <w:rPr>
          <w:b/>
          <w:bCs/>
          <w:i/>
          <w:iCs/>
          <w:color w:val="EE0000"/>
          <w:sz w:val="24"/>
          <w:szCs w:val="24"/>
          <w:vertAlign w:val="superscript"/>
        </w:rPr>
        <w:t>2 </w:t>
      </w:r>
      <w:r w:rsidRPr="0095013B">
        <w:rPr>
          <w:i/>
          <w:iCs/>
          <w:color w:val="EE0000"/>
          <w:sz w:val="24"/>
          <w:szCs w:val="24"/>
        </w:rPr>
        <w:t>He cuts off every branch in me that bears no fruit, while every branch that does bear fruit he prunes</w:t>
      </w:r>
      <w:r w:rsidRPr="0095013B">
        <w:rPr>
          <w:i/>
          <w:iCs/>
          <w:color w:val="EE0000"/>
          <w:sz w:val="24"/>
          <w:szCs w:val="24"/>
          <w:vertAlign w:val="superscript"/>
        </w:rPr>
        <w:t>[</w:t>
      </w:r>
      <w:hyperlink r:id="rId5" w:anchor="fen-NIV-26702a" w:tooltip="See footnote a" w:history="1">
        <w:r w:rsidRPr="0095013B">
          <w:rPr>
            <w:rStyle w:val="Hyperlink"/>
            <w:i/>
            <w:iCs/>
            <w:sz w:val="24"/>
            <w:szCs w:val="24"/>
            <w:vertAlign w:val="superscript"/>
          </w:rPr>
          <w:t>a</w:t>
        </w:r>
      </w:hyperlink>
      <w:r w:rsidRPr="0095013B">
        <w:rPr>
          <w:i/>
          <w:iCs/>
          <w:color w:val="EE0000"/>
          <w:sz w:val="24"/>
          <w:szCs w:val="24"/>
          <w:vertAlign w:val="superscript"/>
        </w:rPr>
        <w:t>]</w:t>
      </w:r>
      <w:r w:rsidRPr="0095013B">
        <w:rPr>
          <w:i/>
          <w:iCs/>
          <w:color w:val="EE0000"/>
          <w:sz w:val="24"/>
          <w:szCs w:val="24"/>
        </w:rPr>
        <w:t> so that it will be even more fruitful. </w:t>
      </w:r>
      <w:r w:rsidRPr="0095013B">
        <w:rPr>
          <w:b/>
          <w:bCs/>
          <w:i/>
          <w:iCs/>
          <w:color w:val="EE0000"/>
          <w:sz w:val="24"/>
          <w:szCs w:val="24"/>
          <w:vertAlign w:val="superscript"/>
        </w:rPr>
        <w:t>3 </w:t>
      </w:r>
      <w:r w:rsidRPr="0095013B">
        <w:rPr>
          <w:i/>
          <w:iCs/>
          <w:color w:val="EE0000"/>
          <w:sz w:val="24"/>
          <w:szCs w:val="24"/>
        </w:rPr>
        <w:t xml:space="preserve">You are already clean because of the </w:t>
      </w:r>
      <w:proofErr w:type="gramStart"/>
      <w:r w:rsidRPr="0095013B">
        <w:rPr>
          <w:i/>
          <w:iCs/>
          <w:color w:val="EE0000"/>
          <w:sz w:val="24"/>
          <w:szCs w:val="24"/>
        </w:rPr>
        <w:t>word</w:t>
      </w:r>
      <w:proofErr w:type="gramEnd"/>
      <w:r w:rsidRPr="0095013B">
        <w:rPr>
          <w:i/>
          <w:iCs/>
          <w:color w:val="EE0000"/>
          <w:sz w:val="24"/>
          <w:szCs w:val="24"/>
        </w:rPr>
        <w:t xml:space="preserve"> I have spoken to you. </w:t>
      </w:r>
      <w:r w:rsidRPr="0095013B">
        <w:rPr>
          <w:b/>
          <w:bCs/>
          <w:i/>
          <w:iCs/>
          <w:color w:val="EE0000"/>
          <w:sz w:val="24"/>
          <w:szCs w:val="24"/>
          <w:vertAlign w:val="superscript"/>
        </w:rPr>
        <w:t>4 </w:t>
      </w:r>
      <w:r w:rsidRPr="0095013B">
        <w:rPr>
          <w:i/>
          <w:iCs/>
          <w:color w:val="EE0000"/>
          <w:sz w:val="24"/>
          <w:szCs w:val="24"/>
        </w:rPr>
        <w:t>Remain in me, as I also remain in you. No branch can bear fruit by itself; it must remain in the vine. Neither can you bear fruit unless you remain in me.</w:t>
      </w:r>
    </w:p>
    <w:p w14:paraId="51810690" w14:textId="77777777" w:rsidR="0095013B" w:rsidRPr="0095013B" w:rsidRDefault="0095013B" w:rsidP="0095013B">
      <w:pPr>
        <w:rPr>
          <w:i/>
          <w:iCs/>
          <w:color w:val="EE0000"/>
          <w:sz w:val="24"/>
          <w:szCs w:val="24"/>
        </w:rPr>
      </w:pPr>
      <w:r w:rsidRPr="0095013B">
        <w:rPr>
          <w:b/>
          <w:bCs/>
          <w:i/>
          <w:iCs/>
          <w:color w:val="EE0000"/>
          <w:sz w:val="24"/>
          <w:szCs w:val="24"/>
          <w:vertAlign w:val="superscript"/>
        </w:rPr>
        <w:t>5 </w:t>
      </w:r>
      <w:r w:rsidRPr="0095013B">
        <w:rPr>
          <w:i/>
          <w:iCs/>
          <w:color w:val="EE0000"/>
          <w:sz w:val="24"/>
          <w:szCs w:val="24"/>
        </w:rPr>
        <w:t>“I am the vine; you are the branches. If you remain in me and I in you, you will bear much fruit; apart from me you can do nothing. </w:t>
      </w:r>
      <w:r w:rsidRPr="0095013B">
        <w:rPr>
          <w:b/>
          <w:bCs/>
          <w:i/>
          <w:iCs/>
          <w:color w:val="EE0000"/>
          <w:sz w:val="24"/>
          <w:szCs w:val="24"/>
          <w:vertAlign w:val="superscript"/>
        </w:rPr>
        <w:t>6 </w:t>
      </w:r>
      <w:r w:rsidRPr="0095013B">
        <w:rPr>
          <w:i/>
          <w:iCs/>
          <w:color w:val="EE0000"/>
          <w:sz w:val="24"/>
          <w:szCs w:val="24"/>
        </w:rPr>
        <w:t>If you do not remain in me, you are like a branch that is thrown away and withers; such branches are picked up, thrown into the fire and burned. </w:t>
      </w:r>
      <w:r w:rsidRPr="0095013B">
        <w:rPr>
          <w:b/>
          <w:bCs/>
          <w:i/>
          <w:iCs/>
          <w:color w:val="EE0000"/>
          <w:sz w:val="24"/>
          <w:szCs w:val="24"/>
          <w:vertAlign w:val="superscript"/>
        </w:rPr>
        <w:t>7 </w:t>
      </w:r>
      <w:r w:rsidRPr="0095013B">
        <w:rPr>
          <w:i/>
          <w:iCs/>
          <w:color w:val="EE0000"/>
          <w:sz w:val="24"/>
          <w:szCs w:val="24"/>
        </w:rPr>
        <w:t>If you remain in me and my words remain in you, ask whatever you wish, and it will be done for you. </w:t>
      </w:r>
      <w:r w:rsidRPr="0095013B">
        <w:rPr>
          <w:b/>
          <w:bCs/>
          <w:i/>
          <w:iCs/>
          <w:color w:val="EE0000"/>
          <w:sz w:val="24"/>
          <w:szCs w:val="24"/>
          <w:vertAlign w:val="superscript"/>
        </w:rPr>
        <w:t>8 </w:t>
      </w:r>
      <w:r w:rsidRPr="0095013B">
        <w:rPr>
          <w:i/>
          <w:iCs/>
          <w:color w:val="EE0000"/>
          <w:sz w:val="24"/>
          <w:szCs w:val="24"/>
        </w:rPr>
        <w:t xml:space="preserve">This is to my </w:t>
      </w:r>
      <w:proofErr w:type="gramStart"/>
      <w:r w:rsidRPr="0095013B">
        <w:rPr>
          <w:i/>
          <w:iCs/>
          <w:color w:val="EE0000"/>
          <w:sz w:val="24"/>
          <w:szCs w:val="24"/>
        </w:rPr>
        <w:t>Father’s</w:t>
      </w:r>
      <w:proofErr w:type="gramEnd"/>
      <w:r w:rsidRPr="0095013B">
        <w:rPr>
          <w:i/>
          <w:iCs/>
          <w:color w:val="EE0000"/>
          <w:sz w:val="24"/>
          <w:szCs w:val="24"/>
        </w:rPr>
        <w:t xml:space="preserve"> glory, that you bear much fruit, showing yourselves to be my disciples.</w:t>
      </w:r>
    </w:p>
    <w:p w14:paraId="5DE59C86" w14:textId="77777777" w:rsidR="0095013B" w:rsidRPr="0095013B" w:rsidRDefault="0095013B" w:rsidP="0095013B">
      <w:pPr>
        <w:rPr>
          <w:i/>
          <w:iCs/>
          <w:color w:val="EE0000"/>
          <w:sz w:val="24"/>
          <w:szCs w:val="24"/>
        </w:rPr>
      </w:pPr>
      <w:r w:rsidRPr="0095013B">
        <w:rPr>
          <w:b/>
          <w:bCs/>
          <w:i/>
          <w:iCs/>
          <w:color w:val="EE0000"/>
          <w:sz w:val="24"/>
          <w:szCs w:val="24"/>
          <w:vertAlign w:val="superscript"/>
        </w:rPr>
        <w:t>9 </w:t>
      </w:r>
      <w:r w:rsidRPr="0095013B">
        <w:rPr>
          <w:i/>
          <w:iCs/>
          <w:color w:val="EE0000"/>
          <w:sz w:val="24"/>
          <w:szCs w:val="24"/>
        </w:rPr>
        <w:t xml:space="preserve">“As the </w:t>
      </w:r>
      <w:proofErr w:type="gramStart"/>
      <w:r w:rsidRPr="0095013B">
        <w:rPr>
          <w:i/>
          <w:iCs/>
          <w:color w:val="EE0000"/>
          <w:sz w:val="24"/>
          <w:szCs w:val="24"/>
        </w:rPr>
        <w:t>Father</w:t>
      </w:r>
      <w:proofErr w:type="gramEnd"/>
      <w:r w:rsidRPr="0095013B">
        <w:rPr>
          <w:i/>
          <w:iCs/>
          <w:color w:val="EE0000"/>
          <w:sz w:val="24"/>
          <w:szCs w:val="24"/>
        </w:rPr>
        <w:t xml:space="preserve"> has loved me, so have I loved you. Now remain in my love. </w:t>
      </w:r>
      <w:r w:rsidRPr="0095013B">
        <w:rPr>
          <w:b/>
          <w:bCs/>
          <w:i/>
          <w:iCs/>
          <w:color w:val="EE0000"/>
          <w:sz w:val="24"/>
          <w:szCs w:val="24"/>
          <w:vertAlign w:val="superscript"/>
        </w:rPr>
        <w:t>10 </w:t>
      </w:r>
      <w:r w:rsidRPr="0095013B">
        <w:rPr>
          <w:i/>
          <w:iCs/>
          <w:color w:val="EE0000"/>
          <w:sz w:val="24"/>
          <w:szCs w:val="24"/>
        </w:rPr>
        <w:t xml:space="preserve">If you keep my commands, you will remain in </w:t>
      </w:r>
      <w:proofErr w:type="gramStart"/>
      <w:r w:rsidRPr="0095013B">
        <w:rPr>
          <w:i/>
          <w:iCs/>
          <w:color w:val="EE0000"/>
          <w:sz w:val="24"/>
          <w:szCs w:val="24"/>
        </w:rPr>
        <w:t>my love</w:t>
      </w:r>
      <w:proofErr w:type="gramEnd"/>
      <w:r w:rsidRPr="0095013B">
        <w:rPr>
          <w:i/>
          <w:iCs/>
          <w:color w:val="EE0000"/>
          <w:sz w:val="24"/>
          <w:szCs w:val="24"/>
        </w:rPr>
        <w:t xml:space="preserve">, just as I have kept my </w:t>
      </w:r>
      <w:proofErr w:type="gramStart"/>
      <w:r w:rsidRPr="0095013B">
        <w:rPr>
          <w:i/>
          <w:iCs/>
          <w:color w:val="EE0000"/>
          <w:sz w:val="24"/>
          <w:szCs w:val="24"/>
        </w:rPr>
        <w:t>Father’s</w:t>
      </w:r>
      <w:proofErr w:type="gramEnd"/>
      <w:r w:rsidRPr="0095013B">
        <w:rPr>
          <w:i/>
          <w:iCs/>
          <w:color w:val="EE0000"/>
          <w:sz w:val="24"/>
          <w:szCs w:val="24"/>
        </w:rPr>
        <w:t xml:space="preserve"> commands and remain in his love. </w:t>
      </w:r>
      <w:r w:rsidRPr="0095013B">
        <w:rPr>
          <w:b/>
          <w:bCs/>
          <w:i/>
          <w:iCs/>
          <w:color w:val="EE0000"/>
          <w:sz w:val="24"/>
          <w:szCs w:val="24"/>
          <w:vertAlign w:val="superscript"/>
        </w:rPr>
        <w:t>11 </w:t>
      </w:r>
      <w:r w:rsidRPr="0095013B">
        <w:rPr>
          <w:i/>
          <w:iCs/>
          <w:color w:val="EE0000"/>
          <w:sz w:val="24"/>
          <w:szCs w:val="24"/>
        </w:rPr>
        <w:t>I have told you this so that my joy may be in you and that your joy may be complete. </w:t>
      </w:r>
      <w:r w:rsidRPr="0095013B">
        <w:rPr>
          <w:b/>
          <w:bCs/>
          <w:i/>
          <w:iCs/>
          <w:color w:val="EE0000"/>
          <w:sz w:val="24"/>
          <w:szCs w:val="24"/>
          <w:vertAlign w:val="superscript"/>
        </w:rPr>
        <w:t>12 </w:t>
      </w:r>
      <w:r w:rsidRPr="0095013B">
        <w:rPr>
          <w:i/>
          <w:iCs/>
          <w:color w:val="EE0000"/>
          <w:sz w:val="24"/>
          <w:szCs w:val="24"/>
        </w:rPr>
        <w:t>My command is this: Love each other as I have loved you. </w:t>
      </w:r>
      <w:r w:rsidRPr="0095013B">
        <w:rPr>
          <w:b/>
          <w:bCs/>
          <w:i/>
          <w:iCs/>
          <w:color w:val="EE0000"/>
          <w:sz w:val="24"/>
          <w:szCs w:val="24"/>
          <w:vertAlign w:val="superscript"/>
        </w:rPr>
        <w:t>13 </w:t>
      </w:r>
      <w:r w:rsidRPr="0095013B">
        <w:rPr>
          <w:i/>
          <w:iCs/>
          <w:color w:val="EE0000"/>
          <w:sz w:val="24"/>
          <w:szCs w:val="24"/>
        </w:rPr>
        <w:t xml:space="preserve">Greater </w:t>
      </w:r>
      <w:proofErr w:type="gramStart"/>
      <w:r w:rsidRPr="0095013B">
        <w:rPr>
          <w:i/>
          <w:iCs/>
          <w:color w:val="EE0000"/>
          <w:sz w:val="24"/>
          <w:szCs w:val="24"/>
        </w:rPr>
        <w:t>love</w:t>
      </w:r>
      <w:proofErr w:type="gramEnd"/>
      <w:r w:rsidRPr="0095013B">
        <w:rPr>
          <w:i/>
          <w:iCs/>
          <w:color w:val="EE0000"/>
          <w:sz w:val="24"/>
          <w:szCs w:val="24"/>
        </w:rPr>
        <w:t xml:space="preserve"> has no one than this: to lay down one’s life for one’s friends. </w:t>
      </w:r>
      <w:r w:rsidRPr="0095013B">
        <w:rPr>
          <w:b/>
          <w:bCs/>
          <w:i/>
          <w:iCs/>
          <w:color w:val="EE0000"/>
          <w:sz w:val="24"/>
          <w:szCs w:val="24"/>
          <w:vertAlign w:val="superscript"/>
        </w:rPr>
        <w:t>14 </w:t>
      </w:r>
      <w:r w:rsidRPr="0095013B">
        <w:rPr>
          <w:i/>
          <w:iCs/>
          <w:color w:val="EE0000"/>
          <w:sz w:val="24"/>
          <w:szCs w:val="24"/>
        </w:rPr>
        <w:t>You are my friends if you do what I command. </w:t>
      </w:r>
      <w:r w:rsidRPr="0095013B">
        <w:rPr>
          <w:b/>
          <w:bCs/>
          <w:i/>
          <w:iCs/>
          <w:color w:val="EE0000"/>
          <w:sz w:val="24"/>
          <w:szCs w:val="24"/>
          <w:vertAlign w:val="superscript"/>
        </w:rPr>
        <w:t>15 </w:t>
      </w:r>
      <w:r w:rsidRPr="0095013B">
        <w:rPr>
          <w:i/>
          <w:iCs/>
          <w:color w:val="EE0000"/>
          <w:sz w:val="24"/>
          <w:szCs w:val="24"/>
        </w:rPr>
        <w:t>I no longer call you servants, because a servant does not know his master’s business. Instead, I have called you friends, for everything that I learned from my Father I have made known to you. </w:t>
      </w:r>
      <w:r w:rsidRPr="0095013B">
        <w:rPr>
          <w:b/>
          <w:bCs/>
          <w:i/>
          <w:iCs/>
          <w:color w:val="EE0000"/>
          <w:sz w:val="24"/>
          <w:szCs w:val="24"/>
          <w:vertAlign w:val="superscript"/>
        </w:rPr>
        <w:t>16 </w:t>
      </w:r>
      <w:r w:rsidRPr="0095013B">
        <w:rPr>
          <w:i/>
          <w:iCs/>
          <w:color w:val="EE0000"/>
          <w:sz w:val="24"/>
          <w:szCs w:val="24"/>
        </w:rPr>
        <w:t xml:space="preserve">You did not choose me, but I chose you and appointed you so that you might go and bear fruit—fruit that will last—and so that whatever you ask in my name the </w:t>
      </w:r>
      <w:proofErr w:type="gramStart"/>
      <w:r w:rsidRPr="0095013B">
        <w:rPr>
          <w:i/>
          <w:iCs/>
          <w:color w:val="EE0000"/>
          <w:sz w:val="24"/>
          <w:szCs w:val="24"/>
        </w:rPr>
        <w:t>Father</w:t>
      </w:r>
      <w:proofErr w:type="gramEnd"/>
      <w:r w:rsidRPr="0095013B">
        <w:rPr>
          <w:i/>
          <w:iCs/>
          <w:color w:val="EE0000"/>
          <w:sz w:val="24"/>
          <w:szCs w:val="24"/>
        </w:rPr>
        <w:t xml:space="preserve"> will give you. </w:t>
      </w:r>
      <w:r w:rsidRPr="0095013B">
        <w:rPr>
          <w:b/>
          <w:bCs/>
          <w:i/>
          <w:iCs/>
          <w:color w:val="EE0000"/>
          <w:sz w:val="24"/>
          <w:szCs w:val="24"/>
          <w:vertAlign w:val="superscript"/>
        </w:rPr>
        <w:t>17 </w:t>
      </w:r>
      <w:r w:rsidRPr="0095013B">
        <w:rPr>
          <w:i/>
          <w:iCs/>
          <w:color w:val="EE0000"/>
          <w:sz w:val="24"/>
          <w:szCs w:val="24"/>
        </w:rPr>
        <w:t>This is my command: Love each other.</w:t>
      </w:r>
    </w:p>
    <w:bookmarkEnd w:id="0"/>
    <w:p w14:paraId="49D5E0AC" w14:textId="77777777" w:rsidR="0095013B" w:rsidRDefault="0095013B" w:rsidP="005C0C83">
      <w:pPr>
        <w:rPr>
          <w:i/>
          <w:iCs/>
          <w:color w:val="EE0000"/>
          <w:sz w:val="24"/>
          <w:szCs w:val="24"/>
        </w:rPr>
      </w:pPr>
    </w:p>
    <w:tbl>
      <w:tblPr>
        <w:tblStyle w:val="TableGrid"/>
        <w:tblW w:w="13639" w:type="dxa"/>
        <w:tblInd w:w="-436" w:type="dxa"/>
        <w:tblLook w:val="04A0" w:firstRow="1" w:lastRow="0" w:firstColumn="1" w:lastColumn="0" w:noHBand="0" w:noVBand="1"/>
      </w:tblPr>
      <w:tblGrid>
        <w:gridCol w:w="3474"/>
        <w:gridCol w:w="5775"/>
        <w:gridCol w:w="4390"/>
      </w:tblGrid>
      <w:tr w:rsidR="0095013B" w:rsidRPr="0095013B" w14:paraId="4FBD073A" w14:textId="77777777" w:rsidTr="0095013B">
        <w:trPr>
          <w:trHeight w:val="597"/>
        </w:trPr>
        <w:tc>
          <w:tcPr>
            <w:tcW w:w="3474" w:type="dxa"/>
            <w:shd w:val="clear" w:color="auto" w:fill="FFFF00"/>
          </w:tcPr>
          <w:p w14:paraId="395C505F" w14:textId="77777777" w:rsidR="0095013B" w:rsidRPr="0095013B" w:rsidRDefault="0095013B" w:rsidP="007B5B15">
            <w:pPr>
              <w:rPr>
                <w:b/>
                <w:bCs/>
                <w:sz w:val="24"/>
                <w:szCs w:val="24"/>
              </w:rPr>
            </w:pPr>
            <w:r w:rsidRPr="0095013B">
              <w:rPr>
                <w:b/>
                <w:bCs/>
                <w:sz w:val="24"/>
                <w:szCs w:val="24"/>
              </w:rPr>
              <w:t>TOPIC/SCRIPTURE</w:t>
            </w:r>
          </w:p>
        </w:tc>
        <w:tc>
          <w:tcPr>
            <w:tcW w:w="5775" w:type="dxa"/>
            <w:shd w:val="clear" w:color="auto" w:fill="FFC000"/>
          </w:tcPr>
          <w:p w14:paraId="25840D2D" w14:textId="633D03FA" w:rsidR="0095013B" w:rsidRPr="0095013B" w:rsidRDefault="0095013B" w:rsidP="007B5B15">
            <w:pPr>
              <w:rPr>
                <w:b/>
                <w:bCs/>
                <w:sz w:val="24"/>
                <w:szCs w:val="24"/>
              </w:rPr>
            </w:pPr>
            <w:r w:rsidRPr="0095013B">
              <w:rPr>
                <w:b/>
                <w:bCs/>
                <w:sz w:val="24"/>
                <w:szCs w:val="24"/>
              </w:rPr>
              <w:t>What do we learn?</w:t>
            </w:r>
          </w:p>
        </w:tc>
        <w:tc>
          <w:tcPr>
            <w:tcW w:w="4390" w:type="dxa"/>
            <w:shd w:val="clear" w:color="auto" w:fill="00B0F0"/>
          </w:tcPr>
          <w:p w14:paraId="7DA22046" w14:textId="77777777" w:rsidR="0095013B" w:rsidRPr="0095013B" w:rsidRDefault="0095013B" w:rsidP="007B5B15">
            <w:pPr>
              <w:rPr>
                <w:b/>
                <w:bCs/>
                <w:sz w:val="24"/>
                <w:szCs w:val="24"/>
              </w:rPr>
            </w:pPr>
            <w:r w:rsidRPr="0095013B">
              <w:rPr>
                <w:b/>
                <w:bCs/>
                <w:sz w:val="24"/>
                <w:szCs w:val="24"/>
              </w:rPr>
              <w:t>What is the application?</w:t>
            </w:r>
          </w:p>
        </w:tc>
      </w:tr>
      <w:tr w:rsidR="0095013B" w:rsidRPr="0095013B" w14:paraId="3CFD7926" w14:textId="77777777" w:rsidTr="002A6C9F">
        <w:trPr>
          <w:trHeight w:val="1430"/>
        </w:trPr>
        <w:tc>
          <w:tcPr>
            <w:tcW w:w="3474" w:type="dxa"/>
          </w:tcPr>
          <w:p w14:paraId="6106B0F4" w14:textId="77777777" w:rsidR="0095013B" w:rsidRDefault="0095013B" w:rsidP="0095013B">
            <w:pPr>
              <w:ind w:left="50"/>
              <w:rPr>
                <w:b/>
                <w:bCs/>
                <w:color w:val="FF0000"/>
                <w:sz w:val="24"/>
                <w:szCs w:val="24"/>
              </w:rPr>
            </w:pPr>
            <w:r w:rsidRPr="0095013B">
              <w:rPr>
                <w:b/>
                <w:bCs/>
                <w:color w:val="FF0000"/>
                <w:sz w:val="24"/>
                <w:szCs w:val="24"/>
              </w:rPr>
              <w:t>I am the True Vine</w:t>
            </w:r>
          </w:p>
          <w:p w14:paraId="1B9CD6E8" w14:textId="4088EC26" w:rsidR="00382FD5" w:rsidRPr="0095013B" w:rsidRDefault="00382FD5" w:rsidP="0095013B">
            <w:pPr>
              <w:ind w:left="50"/>
              <w:rPr>
                <w:b/>
                <w:bCs/>
                <w:color w:val="FF0000"/>
                <w:sz w:val="24"/>
                <w:szCs w:val="24"/>
              </w:rPr>
            </w:pPr>
            <w:r w:rsidRPr="00382FD5">
              <w:rPr>
                <w:b/>
                <w:bCs/>
                <w:color w:val="FF0000"/>
                <w:sz w:val="24"/>
                <w:szCs w:val="24"/>
              </w:rPr>
              <w:t>Stay Connected to Jesus</w:t>
            </w:r>
          </w:p>
        </w:tc>
        <w:tc>
          <w:tcPr>
            <w:tcW w:w="5775" w:type="dxa"/>
          </w:tcPr>
          <w:p w14:paraId="53186181" w14:textId="31FEFACE" w:rsidR="0095013B" w:rsidRPr="0095013B" w:rsidRDefault="0095013B" w:rsidP="0095013B">
            <w:pPr>
              <w:rPr>
                <w:sz w:val="24"/>
                <w:szCs w:val="24"/>
              </w:rPr>
            </w:pPr>
            <w:r w:rsidRPr="0095013B">
              <w:rPr>
                <w:sz w:val="24"/>
                <w:szCs w:val="24"/>
              </w:rPr>
              <w:t>Just like a branch cannot survive without being connected to the vine, we cannot truly live a spiritual life apart from Christ.</w:t>
            </w:r>
            <w:r w:rsidR="00382FD5">
              <w:rPr>
                <w:sz w:val="24"/>
                <w:szCs w:val="24"/>
              </w:rPr>
              <w:t xml:space="preserve"> W</w:t>
            </w:r>
            <w:r w:rsidR="00382FD5" w:rsidRPr="00382FD5">
              <w:rPr>
                <w:sz w:val="24"/>
                <w:szCs w:val="24"/>
              </w:rPr>
              <w:t>e need to stay connected to Jesus to be our best selves. We can do this by praying, reading the Bible, and being kind to others.</w:t>
            </w:r>
          </w:p>
          <w:p w14:paraId="69616615" w14:textId="43C8AAA0" w:rsidR="0095013B" w:rsidRPr="0095013B" w:rsidRDefault="0095013B" w:rsidP="0095013B">
            <w:pPr>
              <w:rPr>
                <w:sz w:val="24"/>
                <w:szCs w:val="24"/>
              </w:rPr>
            </w:pPr>
            <w:r w:rsidRPr="0095013B">
              <w:rPr>
                <w:sz w:val="24"/>
                <w:szCs w:val="24"/>
              </w:rPr>
              <w:lastRenderedPageBreak/>
              <w:t xml:space="preserve">This is union with Christ — not just believing in Him </w:t>
            </w:r>
            <w:proofErr w:type="gramStart"/>
            <w:r w:rsidRPr="0095013B">
              <w:rPr>
                <w:sz w:val="24"/>
                <w:szCs w:val="24"/>
              </w:rPr>
              <w:t>once, but</w:t>
            </w:r>
            <w:proofErr w:type="gramEnd"/>
            <w:r w:rsidRPr="0095013B">
              <w:rPr>
                <w:sz w:val="24"/>
                <w:szCs w:val="24"/>
              </w:rPr>
              <w:t xml:space="preserve"> living in ongoing dependence and relationship with Him.</w:t>
            </w:r>
          </w:p>
          <w:p w14:paraId="4A77099B" w14:textId="462F3FBE" w:rsidR="0095013B" w:rsidRPr="0095013B" w:rsidRDefault="0095013B" w:rsidP="0095013B">
            <w:pPr>
              <w:rPr>
                <w:sz w:val="24"/>
                <w:szCs w:val="24"/>
              </w:rPr>
            </w:pPr>
            <w:r w:rsidRPr="0095013B">
              <w:rPr>
                <w:sz w:val="24"/>
                <w:szCs w:val="24"/>
              </w:rPr>
              <w:t>All spiritual growth flows from His life in us.</w:t>
            </w:r>
          </w:p>
        </w:tc>
        <w:tc>
          <w:tcPr>
            <w:tcW w:w="4390" w:type="dxa"/>
          </w:tcPr>
          <w:p w14:paraId="68526BC6" w14:textId="6A850769" w:rsidR="0095013B" w:rsidRPr="0095013B" w:rsidRDefault="0095013B" w:rsidP="0095013B">
            <w:pPr>
              <w:rPr>
                <w:sz w:val="24"/>
                <w:szCs w:val="24"/>
              </w:rPr>
            </w:pPr>
            <w:r w:rsidRPr="0095013B">
              <w:rPr>
                <w:sz w:val="24"/>
                <w:szCs w:val="24"/>
              </w:rPr>
              <w:lastRenderedPageBreak/>
              <w:t xml:space="preserve">Think of a </w:t>
            </w:r>
            <w:r w:rsidR="00AC7EAF">
              <w:rPr>
                <w:sz w:val="24"/>
                <w:szCs w:val="24"/>
              </w:rPr>
              <w:t>tv</w:t>
            </w:r>
            <w:r w:rsidRPr="0095013B">
              <w:rPr>
                <w:sz w:val="24"/>
                <w:szCs w:val="24"/>
              </w:rPr>
              <w:t xml:space="preserve"> that needs to stay plugged in. Without power, it can’t do anything. Jesus is like our “spiritual charger” — if we unplug from Him, we lose the strength to do what’s right.</w:t>
            </w:r>
          </w:p>
        </w:tc>
      </w:tr>
      <w:tr w:rsidR="0095013B" w:rsidRPr="0095013B" w14:paraId="2835C13A" w14:textId="77777777" w:rsidTr="0095013B">
        <w:trPr>
          <w:trHeight w:val="1709"/>
        </w:trPr>
        <w:tc>
          <w:tcPr>
            <w:tcW w:w="3474" w:type="dxa"/>
          </w:tcPr>
          <w:p w14:paraId="598001EF" w14:textId="5F930491" w:rsidR="0095013B" w:rsidRPr="0095013B" w:rsidRDefault="0095013B" w:rsidP="0095013B">
            <w:pPr>
              <w:rPr>
                <w:b/>
                <w:bCs/>
                <w:color w:val="FF0000"/>
                <w:sz w:val="24"/>
                <w:szCs w:val="24"/>
              </w:rPr>
            </w:pPr>
            <w:r w:rsidRPr="0095013B">
              <w:rPr>
                <w:b/>
                <w:bCs/>
                <w:color w:val="FF0000"/>
                <w:sz w:val="24"/>
                <w:szCs w:val="24"/>
              </w:rPr>
              <w:t>God Prunes to Help Us Grow</w:t>
            </w:r>
          </w:p>
        </w:tc>
        <w:tc>
          <w:tcPr>
            <w:tcW w:w="5775" w:type="dxa"/>
          </w:tcPr>
          <w:p w14:paraId="28AC6BD5" w14:textId="383F3321" w:rsidR="0095013B" w:rsidRPr="0095013B" w:rsidRDefault="0095013B" w:rsidP="0095013B">
            <w:pPr>
              <w:rPr>
                <w:sz w:val="24"/>
                <w:szCs w:val="24"/>
              </w:rPr>
            </w:pPr>
            <w:r w:rsidRPr="0095013B">
              <w:rPr>
                <w:sz w:val="24"/>
                <w:szCs w:val="24"/>
              </w:rPr>
              <w:t>God’s pruning means removing things in our lives that slow down our spiritual growth — this can be sin, selfish habits, or even distractions.</w:t>
            </w:r>
          </w:p>
          <w:p w14:paraId="529D47EC" w14:textId="77777777" w:rsidR="0095013B" w:rsidRDefault="0095013B" w:rsidP="0095013B">
            <w:pPr>
              <w:rPr>
                <w:sz w:val="24"/>
                <w:szCs w:val="24"/>
              </w:rPr>
            </w:pPr>
            <w:r w:rsidRPr="0095013B">
              <w:rPr>
                <w:sz w:val="24"/>
                <w:szCs w:val="24"/>
              </w:rPr>
              <w:t>In Greek, the word for “prune” also means “clean.” This is sanctification — the process where God makes us more like Christ.</w:t>
            </w:r>
          </w:p>
          <w:p w14:paraId="05825A02" w14:textId="7D1016B4" w:rsidR="00AC7EAF" w:rsidRDefault="00AC7EAF" w:rsidP="0095013B">
            <w:pPr>
              <w:rPr>
                <w:sz w:val="24"/>
                <w:szCs w:val="24"/>
              </w:rPr>
            </w:pPr>
            <w:r>
              <w:rPr>
                <w:sz w:val="24"/>
                <w:szCs w:val="24"/>
              </w:rPr>
              <w:t>Parents correct us</w:t>
            </w:r>
          </w:p>
          <w:p w14:paraId="486DC22E" w14:textId="5E39E19F" w:rsidR="002A6C9F" w:rsidRPr="0095013B" w:rsidRDefault="002A6C9F" w:rsidP="0095013B">
            <w:pPr>
              <w:rPr>
                <w:sz w:val="24"/>
                <w:szCs w:val="24"/>
              </w:rPr>
            </w:pPr>
            <w:r w:rsidRPr="002A6C9F">
              <w:rPr>
                <w:sz w:val="24"/>
                <w:szCs w:val="24"/>
              </w:rPr>
              <w:t>Just like a gardener prunes branches to help them grow better, God might "prune" things from our lives to help us grow closer to Him. He loves us and wants us to be our best selves.</w:t>
            </w:r>
          </w:p>
        </w:tc>
        <w:tc>
          <w:tcPr>
            <w:tcW w:w="4390" w:type="dxa"/>
          </w:tcPr>
          <w:p w14:paraId="54114386" w14:textId="77777777" w:rsidR="0095013B" w:rsidRPr="0095013B" w:rsidRDefault="0095013B" w:rsidP="0095013B">
            <w:pPr>
              <w:rPr>
                <w:sz w:val="24"/>
                <w:szCs w:val="24"/>
              </w:rPr>
            </w:pPr>
            <w:r w:rsidRPr="0095013B">
              <w:rPr>
                <w:sz w:val="24"/>
                <w:szCs w:val="24"/>
              </w:rPr>
              <w:t>Imagine a gardener cutting off the dry leaves on a plant so it grows better. Sometimes God lets us go through challenges or changes to make us stronger, even if it’s uncomfortable.</w:t>
            </w:r>
          </w:p>
          <w:p w14:paraId="1484080E" w14:textId="1E6E1881" w:rsidR="0095013B" w:rsidRPr="0095013B" w:rsidRDefault="0095013B" w:rsidP="00243C5E">
            <w:pPr>
              <w:rPr>
                <w:sz w:val="24"/>
                <w:szCs w:val="24"/>
              </w:rPr>
            </w:pPr>
          </w:p>
        </w:tc>
      </w:tr>
      <w:tr w:rsidR="00382FD5" w:rsidRPr="0095013B" w14:paraId="0CCBC2B9" w14:textId="77777777" w:rsidTr="0095013B">
        <w:trPr>
          <w:trHeight w:val="1709"/>
        </w:trPr>
        <w:tc>
          <w:tcPr>
            <w:tcW w:w="3474" w:type="dxa"/>
          </w:tcPr>
          <w:p w14:paraId="2EF914E5" w14:textId="7DCC0107" w:rsidR="00382FD5" w:rsidRPr="0095013B" w:rsidRDefault="002A6C9F" w:rsidP="0095013B">
            <w:pPr>
              <w:rPr>
                <w:b/>
                <w:bCs/>
                <w:color w:val="FF0000"/>
                <w:sz w:val="24"/>
                <w:szCs w:val="24"/>
              </w:rPr>
            </w:pPr>
            <w:r>
              <w:rPr>
                <w:b/>
                <w:bCs/>
                <w:color w:val="EE0000"/>
                <w:sz w:val="24"/>
                <w:szCs w:val="24"/>
              </w:rPr>
              <w:t>Be Fruitful</w:t>
            </w:r>
          </w:p>
        </w:tc>
        <w:tc>
          <w:tcPr>
            <w:tcW w:w="5775" w:type="dxa"/>
          </w:tcPr>
          <w:p w14:paraId="24A37421" w14:textId="743F3D6B" w:rsidR="00382FD5" w:rsidRPr="0095013B" w:rsidRDefault="002A6C9F" w:rsidP="0095013B">
            <w:pPr>
              <w:rPr>
                <w:sz w:val="24"/>
                <w:szCs w:val="24"/>
              </w:rPr>
            </w:pPr>
            <w:r w:rsidRPr="002A6C9F">
              <w:rPr>
                <w:sz w:val="24"/>
                <w:szCs w:val="24"/>
              </w:rPr>
              <w:t>Jesus wants us to be fruitful branches, which means being kind, helpful, and loving to others. When we're connected to Jesus, we can make good choices and be a blessing to those around us.</w:t>
            </w:r>
          </w:p>
        </w:tc>
        <w:tc>
          <w:tcPr>
            <w:tcW w:w="4390" w:type="dxa"/>
          </w:tcPr>
          <w:p w14:paraId="2DAACEC9" w14:textId="2E20261C" w:rsidR="00382FD5" w:rsidRPr="0095013B" w:rsidRDefault="00AC7EAF" w:rsidP="0095013B">
            <w:pPr>
              <w:rPr>
                <w:sz w:val="24"/>
                <w:szCs w:val="24"/>
              </w:rPr>
            </w:pPr>
            <w:r>
              <w:rPr>
                <w:sz w:val="24"/>
                <w:szCs w:val="24"/>
              </w:rPr>
              <w:t>There’s a reward for staying connected to Jesus</w:t>
            </w:r>
            <w:r w:rsidR="00FA3ABF">
              <w:rPr>
                <w:sz w:val="24"/>
                <w:szCs w:val="24"/>
              </w:rPr>
              <w:t xml:space="preserve"> and allowing to be pruned.</w:t>
            </w:r>
          </w:p>
        </w:tc>
      </w:tr>
    </w:tbl>
    <w:p w14:paraId="3A1C97CC" w14:textId="77777777" w:rsidR="009D187D" w:rsidRPr="0095013B" w:rsidRDefault="009D187D" w:rsidP="007B5B15">
      <w:pPr>
        <w:rPr>
          <w:sz w:val="24"/>
          <w:szCs w:val="24"/>
        </w:rPr>
      </w:pPr>
    </w:p>
    <w:sectPr w:rsidR="009D187D" w:rsidRPr="0095013B" w:rsidSect="002A6C9F">
      <w:pgSz w:w="15840" w:h="12240" w:orient="landscape"/>
      <w:pgMar w:top="99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431E2"/>
    <w:multiLevelType w:val="hybridMultilevel"/>
    <w:tmpl w:val="86EA1F9E"/>
    <w:lvl w:ilvl="0" w:tplc="20000001">
      <w:start w:val="1"/>
      <w:numFmt w:val="bullet"/>
      <w:lvlText w:val=""/>
      <w:lvlJc w:val="left"/>
      <w:pPr>
        <w:ind w:left="284" w:hanging="360"/>
      </w:pPr>
      <w:rPr>
        <w:rFonts w:ascii="Symbol" w:hAnsi="Symbol" w:hint="default"/>
      </w:rPr>
    </w:lvl>
    <w:lvl w:ilvl="1" w:tplc="20000003" w:tentative="1">
      <w:start w:val="1"/>
      <w:numFmt w:val="bullet"/>
      <w:lvlText w:val="o"/>
      <w:lvlJc w:val="left"/>
      <w:pPr>
        <w:ind w:left="1004" w:hanging="360"/>
      </w:pPr>
      <w:rPr>
        <w:rFonts w:ascii="Courier New" w:hAnsi="Courier New" w:cs="Courier New" w:hint="default"/>
      </w:rPr>
    </w:lvl>
    <w:lvl w:ilvl="2" w:tplc="20000005" w:tentative="1">
      <w:start w:val="1"/>
      <w:numFmt w:val="bullet"/>
      <w:lvlText w:val=""/>
      <w:lvlJc w:val="left"/>
      <w:pPr>
        <w:ind w:left="1724" w:hanging="360"/>
      </w:pPr>
      <w:rPr>
        <w:rFonts w:ascii="Wingdings" w:hAnsi="Wingdings" w:hint="default"/>
      </w:rPr>
    </w:lvl>
    <w:lvl w:ilvl="3" w:tplc="20000001" w:tentative="1">
      <w:start w:val="1"/>
      <w:numFmt w:val="bullet"/>
      <w:lvlText w:val=""/>
      <w:lvlJc w:val="left"/>
      <w:pPr>
        <w:ind w:left="2444" w:hanging="360"/>
      </w:pPr>
      <w:rPr>
        <w:rFonts w:ascii="Symbol" w:hAnsi="Symbol" w:hint="default"/>
      </w:rPr>
    </w:lvl>
    <w:lvl w:ilvl="4" w:tplc="20000003" w:tentative="1">
      <w:start w:val="1"/>
      <w:numFmt w:val="bullet"/>
      <w:lvlText w:val="o"/>
      <w:lvlJc w:val="left"/>
      <w:pPr>
        <w:ind w:left="3164" w:hanging="360"/>
      </w:pPr>
      <w:rPr>
        <w:rFonts w:ascii="Courier New" w:hAnsi="Courier New" w:cs="Courier New" w:hint="default"/>
      </w:rPr>
    </w:lvl>
    <w:lvl w:ilvl="5" w:tplc="20000005" w:tentative="1">
      <w:start w:val="1"/>
      <w:numFmt w:val="bullet"/>
      <w:lvlText w:val=""/>
      <w:lvlJc w:val="left"/>
      <w:pPr>
        <w:ind w:left="3884" w:hanging="360"/>
      </w:pPr>
      <w:rPr>
        <w:rFonts w:ascii="Wingdings" w:hAnsi="Wingdings" w:hint="default"/>
      </w:rPr>
    </w:lvl>
    <w:lvl w:ilvl="6" w:tplc="20000001" w:tentative="1">
      <w:start w:val="1"/>
      <w:numFmt w:val="bullet"/>
      <w:lvlText w:val=""/>
      <w:lvlJc w:val="left"/>
      <w:pPr>
        <w:ind w:left="4604" w:hanging="360"/>
      </w:pPr>
      <w:rPr>
        <w:rFonts w:ascii="Symbol" w:hAnsi="Symbol" w:hint="default"/>
      </w:rPr>
    </w:lvl>
    <w:lvl w:ilvl="7" w:tplc="20000003" w:tentative="1">
      <w:start w:val="1"/>
      <w:numFmt w:val="bullet"/>
      <w:lvlText w:val="o"/>
      <w:lvlJc w:val="left"/>
      <w:pPr>
        <w:ind w:left="5324" w:hanging="360"/>
      </w:pPr>
      <w:rPr>
        <w:rFonts w:ascii="Courier New" w:hAnsi="Courier New" w:cs="Courier New" w:hint="default"/>
      </w:rPr>
    </w:lvl>
    <w:lvl w:ilvl="8" w:tplc="20000005" w:tentative="1">
      <w:start w:val="1"/>
      <w:numFmt w:val="bullet"/>
      <w:lvlText w:val=""/>
      <w:lvlJc w:val="left"/>
      <w:pPr>
        <w:ind w:left="6044" w:hanging="360"/>
      </w:pPr>
      <w:rPr>
        <w:rFonts w:ascii="Wingdings" w:hAnsi="Wingdings" w:hint="default"/>
      </w:rPr>
    </w:lvl>
  </w:abstractNum>
  <w:abstractNum w:abstractNumId="1" w15:restartNumberingAfterBreak="0">
    <w:nsid w:val="0B3F2DD5"/>
    <w:multiLevelType w:val="hybridMultilevel"/>
    <w:tmpl w:val="F3E8C5F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1277D02"/>
    <w:multiLevelType w:val="multilevel"/>
    <w:tmpl w:val="FE5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81BDF"/>
    <w:multiLevelType w:val="hybridMultilevel"/>
    <w:tmpl w:val="275AFE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729443F"/>
    <w:multiLevelType w:val="hybridMultilevel"/>
    <w:tmpl w:val="D5D6F9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8692B1E"/>
    <w:multiLevelType w:val="hybridMultilevel"/>
    <w:tmpl w:val="FD52DB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A4E5D93"/>
    <w:multiLevelType w:val="multilevel"/>
    <w:tmpl w:val="5182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1F6DD6"/>
    <w:multiLevelType w:val="hybridMultilevel"/>
    <w:tmpl w:val="C330BC2C"/>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4D3C44F5"/>
    <w:multiLevelType w:val="multilevel"/>
    <w:tmpl w:val="7C3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C27C4F"/>
    <w:multiLevelType w:val="hybridMultilevel"/>
    <w:tmpl w:val="5B46F6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A68144D"/>
    <w:multiLevelType w:val="hybridMultilevel"/>
    <w:tmpl w:val="0C0EB3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12472FF"/>
    <w:multiLevelType w:val="hybridMultilevel"/>
    <w:tmpl w:val="DD4A15EA"/>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BB70DCD"/>
    <w:multiLevelType w:val="hybridMultilevel"/>
    <w:tmpl w:val="3244E6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D732246"/>
    <w:multiLevelType w:val="multilevel"/>
    <w:tmpl w:val="01E6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9B5908"/>
    <w:multiLevelType w:val="hybridMultilevel"/>
    <w:tmpl w:val="9A1A7C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DA15C85"/>
    <w:multiLevelType w:val="hybridMultilevel"/>
    <w:tmpl w:val="D8445C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69713694">
    <w:abstractNumId w:val="10"/>
  </w:num>
  <w:num w:numId="2" w16cid:durableId="1881624423">
    <w:abstractNumId w:val="11"/>
  </w:num>
  <w:num w:numId="3" w16cid:durableId="1851986908">
    <w:abstractNumId w:val="1"/>
  </w:num>
  <w:num w:numId="4" w16cid:durableId="651829425">
    <w:abstractNumId w:val="8"/>
  </w:num>
  <w:num w:numId="5" w16cid:durableId="1568764394">
    <w:abstractNumId w:val="13"/>
  </w:num>
  <w:num w:numId="6" w16cid:durableId="1739673808">
    <w:abstractNumId w:val="2"/>
  </w:num>
  <w:num w:numId="7" w16cid:durableId="1793983260">
    <w:abstractNumId w:val="15"/>
  </w:num>
  <w:num w:numId="8" w16cid:durableId="954826025">
    <w:abstractNumId w:val="9"/>
  </w:num>
  <w:num w:numId="9" w16cid:durableId="933250269">
    <w:abstractNumId w:val="0"/>
  </w:num>
  <w:num w:numId="10" w16cid:durableId="1633092609">
    <w:abstractNumId w:val="7"/>
  </w:num>
  <w:num w:numId="11" w16cid:durableId="2085910988">
    <w:abstractNumId w:val="5"/>
  </w:num>
  <w:num w:numId="12" w16cid:durableId="187373374">
    <w:abstractNumId w:val="12"/>
  </w:num>
  <w:num w:numId="13" w16cid:durableId="715198919">
    <w:abstractNumId w:val="3"/>
  </w:num>
  <w:num w:numId="14" w16cid:durableId="1512451309">
    <w:abstractNumId w:val="4"/>
  </w:num>
  <w:num w:numId="15" w16cid:durableId="1198397233">
    <w:abstractNumId w:val="14"/>
  </w:num>
  <w:num w:numId="16" w16cid:durableId="2082099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7D"/>
    <w:rsid w:val="001C0D6D"/>
    <w:rsid w:val="00220265"/>
    <w:rsid w:val="002374BC"/>
    <w:rsid w:val="002A0ECB"/>
    <w:rsid w:val="002A6C9F"/>
    <w:rsid w:val="002B30C5"/>
    <w:rsid w:val="002C0A1F"/>
    <w:rsid w:val="00382FD5"/>
    <w:rsid w:val="003A45E0"/>
    <w:rsid w:val="003B7153"/>
    <w:rsid w:val="004872FB"/>
    <w:rsid w:val="004A6F40"/>
    <w:rsid w:val="005846F1"/>
    <w:rsid w:val="005C0C83"/>
    <w:rsid w:val="005C5572"/>
    <w:rsid w:val="005E7E87"/>
    <w:rsid w:val="0062164F"/>
    <w:rsid w:val="00640FBB"/>
    <w:rsid w:val="00641EF6"/>
    <w:rsid w:val="006C0EE8"/>
    <w:rsid w:val="006E58A5"/>
    <w:rsid w:val="00715E34"/>
    <w:rsid w:val="0078186F"/>
    <w:rsid w:val="007B5B15"/>
    <w:rsid w:val="007C31F7"/>
    <w:rsid w:val="008667F2"/>
    <w:rsid w:val="00893DF7"/>
    <w:rsid w:val="0095013B"/>
    <w:rsid w:val="00995C70"/>
    <w:rsid w:val="009B3C96"/>
    <w:rsid w:val="009D187D"/>
    <w:rsid w:val="00A51210"/>
    <w:rsid w:val="00AB4DB5"/>
    <w:rsid w:val="00AC7EAF"/>
    <w:rsid w:val="00AF79C5"/>
    <w:rsid w:val="00B5013C"/>
    <w:rsid w:val="00B50987"/>
    <w:rsid w:val="00B51F42"/>
    <w:rsid w:val="00B547CA"/>
    <w:rsid w:val="00B72CE4"/>
    <w:rsid w:val="00C4430B"/>
    <w:rsid w:val="00C73E84"/>
    <w:rsid w:val="00C92159"/>
    <w:rsid w:val="00CA188E"/>
    <w:rsid w:val="00CE4962"/>
    <w:rsid w:val="00CE4BD7"/>
    <w:rsid w:val="00D31028"/>
    <w:rsid w:val="00DB2019"/>
    <w:rsid w:val="00E21CC0"/>
    <w:rsid w:val="00E51FAC"/>
    <w:rsid w:val="00E87F29"/>
    <w:rsid w:val="00E939C1"/>
    <w:rsid w:val="00EE14C6"/>
    <w:rsid w:val="00F002D3"/>
    <w:rsid w:val="00F308E7"/>
    <w:rsid w:val="00F43F75"/>
    <w:rsid w:val="00FA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4BB3"/>
  <w15:chartTrackingRefBased/>
  <w15:docId w15:val="{6C4A39E5-5427-4AC4-8E41-0FDF531F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8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18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18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18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18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1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8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18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18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18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18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1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87D"/>
    <w:rPr>
      <w:rFonts w:eastAsiaTheme="majorEastAsia" w:cstheme="majorBidi"/>
      <w:color w:val="272727" w:themeColor="text1" w:themeTint="D8"/>
    </w:rPr>
  </w:style>
  <w:style w:type="paragraph" w:styleId="Title">
    <w:name w:val="Title"/>
    <w:basedOn w:val="Normal"/>
    <w:next w:val="Normal"/>
    <w:link w:val="TitleChar"/>
    <w:uiPriority w:val="10"/>
    <w:qFormat/>
    <w:rsid w:val="009D1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87D"/>
    <w:pPr>
      <w:spacing w:before="160"/>
      <w:jc w:val="center"/>
    </w:pPr>
    <w:rPr>
      <w:i/>
      <w:iCs/>
      <w:color w:val="404040" w:themeColor="text1" w:themeTint="BF"/>
    </w:rPr>
  </w:style>
  <w:style w:type="character" w:customStyle="1" w:styleId="QuoteChar">
    <w:name w:val="Quote Char"/>
    <w:basedOn w:val="DefaultParagraphFont"/>
    <w:link w:val="Quote"/>
    <w:uiPriority w:val="29"/>
    <w:rsid w:val="009D187D"/>
    <w:rPr>
      <w:i/>
      <w:iCs/>
      <w:color w:val="404040" w:themeColor="text1" w:themeTint="BF"/>
    </w:rPr>
  </w:style>
  <w:style w:type="paragraph" w:styleId="ListParagraph">
    <w:name w:val="List Paragraph"/>
    <w:basedOn w:val="Normal"/>
    <w:uiPriority w:val="34"/>
    <w:qFormat/>
    <w:rsid w:val="009D187D"/>
    <w:pPr>
      <w:ind w:left="720"/>
      <w:contextualSpacing/>
    </w:pPr>
  </w:style>
  <w:style w:type="character" w:styleId="IntenseEmphasis">
    <w:name w:val="Intense Emphasis"/>
    <w:basedOn w:val="DefaultParagraphFont"/>
    <w:uiPriority w:val="21"/>
    <w:qFormat/>
    <w:rsid w:val="009D187D"/>
    <w:rPr>
      <w:i/>
      <w:iCs/>
      <w:color w:val="2F5496" w:themeColor="accent1" w:themeShade="BF"/>
    </w:rPr>
  </w:style>
  <w:style w:type="paragraph" w:styleId="IntenseQuote">
    <w:name w:val="Intense Quote"/>
    <w:basedOn w:val="Normal"/>
    <w:next w:val="Normal"/>
    <w:link w:val="IntenseQuoteChar"/>
    <w:uiPriority w:val="30"/>
    <w:qFormat/>
    <w:rsid w:val="009D1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187D"/>
    <w:rPr>
      <w:i/>
      <w:iCs/>
      <w:color w:val="2F5496" w:themeColor="accent1" w:themeShade="BF"/>
    </w:rPr>
  </w:style>
  <w:style w:type="character" w:styleId="IntenseReference">
    <w:name w:val="Intense Reference"/>
    <w:basedOn w:val="DefaultParagraphFont"/>
    <w:uiPriority w:val="32"/>
    <w:qFormat/>
    <w:rsid w:val="009D187D"/>
    <w:rPr>
      <w:b/>
      <w:bCs/>
      <w:smallCaps/>
      <w:color w:val="2F5496" w:themeColor="accent1" w:themeShade="BF"/>
      <w:spacing w:val="5"/>
    </w:rPr>
  </w:style>
  <w:style w:type="table" w:styleId="TableGrid">
    <w:name w:val="Table Grid"/>
    <w:basedOn w:val="TableNormal"/>
    <w:uiPriority w:val="39"/>
    <w:rsid w:val="007B5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013B"/>
    <w:rPr>
      <w:color w:val="0563C1" w:themeColor="hyperlink"/>
      <w:u w:val="single"/>
    </w:rPr>
  </w:style>
  <w:style w:type="character" w:styleId="UnresolvedMention">
    <w:name w:val="Unresolved Mention"/>
    <w:basedOn w:val="DefaultParagraphFont"/>
    <w:uiPriority w:val="99"/>
    <w:semiHidden/>
    <w:unhideWhenUsed/>
    <w:rsid w:val="00950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8151">
      <w:bodyDiv w:val="1"/>
      <w:marLeft w:val="0"/>
      <w:marRight w:val="0"/>
      <w:marTop w:val="0"/>
      <w:marBottom w:val="0"/>
      <w:divBdr>
        <w:top w:val="none" w:sz="0" w:space="0" w:color="auto"/>
        <w:left w:val="none" w:sz="0" w:space="0" w:color="auto"/>
        <w:bottom w:val="none" w:sz="0" w:space="0" w:color="auto"/>
        <w:right w:val="none" w:sz="0" w:space="0" w:color="auto"/>
      </w:divBdr>
    </w:div>
    <w:div w:id="401755794">
      <w:bodyDiv w:val="1"/>
      <w:marLeft w:val="0"/>
      <w:marRight w:val="0"/>
      <w:marTop w:val="0"/>
      <w:marBottom w:val="0"/>
      <w:divBdr>
        <w:top w:val="none" w:sz="0" w:space="0" w:color="auto"/>
        <w:left w:val="none" w:sz="0" w:space="0" w:color="auto"/>
        <w:bottom w:val="none" w:sz="0" w:space="0" w:color="auto"/>
        <w:right w:val="none" w:sz="0" w:space="0" w:color="auto"/>
      </w:divBdr>
    </w:div>
    <w:div w:id="741217638">
      <w:bodyDiv w:val="1"/>
      <w:marLeft w:val="0"/>
      <w:marRight w:val="0"/>
      <w:marTop w:val="0"/>
      <w:marBottom w:val="0"/>
      <w:divBdr>
        <w:top w:val="none" w:sz="0" w:space="0" w:color="auto"/>
        <w:left w:val="none" w:sz="0" w:space="0" w:color="auto"/>
        <w:bottom w:val="none" w:sz="0" w:space="0" w:color="auto"/>
        <w:right w:val="none" w:sz="0" w:space="0" w:color="auto"/>
      </w:divBdr>
      <w:divsChild>
        <w:div w:id="1569219856">
          <w:marLeft w:val="0"/>
          <w:marRight w:val="0"/>
          <w:marTop w:val="0"/>
          <w:marBottom w:val="0"/>
          <w:divBdr>
            <w:top w:val="none" w:sz="0" w:space="0" w:color="auto"/>
            <w:left w:val="none" w:sz="0" w:space="0" w:color="auto"/>
            <w:bottom w:val="none" w:sz="0" w:space="0" w:color="auto"/>
            <w:right w:val="none" w:sz="0" w:space="0" w:color="auto"/>
          </w:divBdr>
        </w:div>
        <w:div w:id="827328022">
          <w:marLeft w:val="0"/>
          <w:marRight w:val="0"/>
          <w:marTop w:val="0"/>
          <w:marBottom w:val="0"/>
          <w:divBdr>
            <w:top w:val="none" w:sz="0" w:space="0" w:color="auto"/>
            <w:left w:val="none" w:sz="0" w:space="0" w:color="auto"/>
            <w:bottom w:val="none" w:sz="0" w:space="0" w:color="auto"/>
            <w:right w:val="none" w:sz="0" w:space="0" w:color="auto"/>
          </w:divBdr>
        </w:div>
        <w:div w:id="2094858681">
          <w:marLeft w:val="0"/>
          <w:marRight w:val="0"/>
          <w:marTop w:val="0"/>
          <w:marBottom w:val="0"/>
          <w:divBdr>
            <w:top w:val="none" w:sz="0" w:space="0" w:color="auto"/>
            <w:left w:val="none" w:sz="0" w:space="0" w:color="auto"/>
            <w:bottom w:val="none" w:sz="0" w:space="0" w:color="auto"/>
            <w:right w:val="none" w:sz="0" w:space="0" w:color="auto"/>
          </w:divBdr>
        </w:div>
        <w:div w:id="460854011">
          <w:marLeft w:val="0"/>
          <w:marRight w:val="0"/>
          <w:marTop w:val="0"/>
          <w:marBottom w:val="0"/>
          <w:divBdr>
            <w:top w:val="none" w:sz="0" w:space="0" w:color="auto"/>
            <w:left w:val="none" w:sz="0" w:space="0" w:color="auto"/>
            <w:bottom w:val="none" w:sz="0" w:space="0" w:color="auto"/>
            <w:right w:val="none" w:sz="0" w:space="0" w:color="auto"/>
          </w:divBdr>
        </w:div>
      </w:divsChild>
    </w:div>
    <w:div w:id="1681351278">
      <w:bodyDiv w:val="1"/>
      <w:marLeft w:val="0"/>
      <w:marRight w:val="0"/>
      <w:marTop w:val="0"/>
      <w:marBottom w:val="0"/>
      <w:divBdr>
        <w:top w:val="none" w:sz="0" w:space="0" w:color="auto"/>
        <w:left w:val="none" w:sz="0" w:space="0" w:color="auto"/>
        <w:bottom w:val="none" w:sz="0" w:space="0" w:color="auto"/>
        <w:right w:val="none" w:sz="0" w:space="0" w:color="auto"/>
      </w:divBdr>
    </w:div>
    <w:div w:id="1824278806">
      <w:bodyDiv w:val="1"/>
      <w:marLeft w:val="0"/>
      <w:marRight w:val="0"/>
      <w:marTop w:val="0"/>
      <w:marBottom w:val="0"/>
      <w:divBdr>
        <w:top w:val="none" w:sz="0" w:space="0" w:color="auto"/>
        <w:left w:val="none" w:sz="0" w:space="0" w:color="auto"/>
        <w:bottom w:val="none" w:sz="0" w:space="0" w:color="auto"/>
        <w:right w:val="none" w:sz="0" w:space="0" w:color="auto"/>
      </w:divBdr>
    </w:div>
    <w:div w:id="1940016386">
      <w:bodyDiv w:val="1"/>
      <w:marLeft w:val="0"/>
      <w:marRight w:val="0"/>
      <w:marTop w:val="0"/>
      <w:marBottom w:val="0"/>
      <w:divBdr>
        <w:top w:val="none" w:sz="0" w:space="0" w:color="auto"/>
        <w:left w:val="none" w:sz="0" w:space="0" w:color="auto"/>
        <w:bottom w:val="none" w:sz="0" w:space="0" w:color="auto"/>
        <w:right w:val="none" w:sz="0" w:space="0" w:color="auto"/>
      </w:divBdr>
    </w:div>
    <w:div w:id="2058821602">
      <w:bodyDiv w:val="1"/>
      <w:marLeft w:val="0"/>
      <w:marRight w:val="0"/>
      <w:marTop w:val="0"/>
      <w:marBottom w:val="0"/>
      <w:divBdr>
        <w:top w:val="none" w:sz="0" w:space="0" w:color="auto"/>
        <w:left w:val="none" w:sz="0" w:space="0" w:color="auto"/>
        <w:bottom w:val="none" w:sz="0" w:space="0" w:color="auto"/>
        <w:right w:val="none" w:sz="0" w:space="0" w:color="auto"/>
      </w:divBdr>
      <w:divsChild>
        <w:div w:id="900024431">
          <w:marLeft w:val="0"/>
          <w:marRight w:val="0"/>
          <w:marTop w:val="0"/>
          <w:marBottom w:val="0"/>
          <w:divBdr>
            <w:top w:val="none" w:sz="0" w:space="0" w:color="auto"/>
            <w:left w:val="none" w:sz="0" w:space="0" w:color="auto"/>
            <w:bottom w:val="none" w:sz="0" w:space="0" w:color="auto"/>
            <w:right w:val="none" w:sz="0" w:space="0" w:color="auto"/>
          </w:divBdr>
        </w:div>
        <w:div w:id="1527675336">
          <w:marLeft w:val="0"/>
          <w:marRight w:val="0"/>
          <w:marTop w:val="0"/>
          <w:marBottom w:val="0"/>
          <w:divBdr>
            <w:top w:val="none" w:sz="0" w:space="0" w:color="auto"/>
            <w:left w:val="none" w:sz="0" w:space="0" w:color="auto"/>
            <w:bottom w:val="none" w:sz="0" w:space="0" w:color="auto"/>
            <w:right w:val="none" w:sz="0" w:space="0" w:color="auto"/>
          </w:divBdr>
        </w:div>
        <w:div w:id="457530401">
          <w:marLeft w:val="0"/>
          <w:marRight w:val="0"/>
          <w:marTop w:val="0"/>
          <w:marBottom w:val="0"/>
          <w:divBdr>
            <w:top w:val="none" w:sz="0" w:space="0" w:color="auto"/>
            <w:left w:val="none" w:sz="0" w:space="0" w:color="auto"/>
            <w:bottom w:val="none" w:sz="0" w:space="0" w:color="auto"/>
            <w:right w:val="none" w:sz="0" w:space="0" w:color="auto"/>
          </w:divBdr>
        </w:div>
        <w:div w:id="184448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John%2015&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e3user 27</dc:creator>
  <cp:keywords/>
  <dc:description/>
  <cp:lastModifiedBy>Doreen N. Nsubuga</cp:lastModifiedBy>
  <cp:revision>7</cp:revision>
  <dcterms:created xsi:type="dcterms:W3CDTF">2025-08-15T07:41:00Z</dcterms:created>
  <dcterms:modified xsi:type="dcterms:W3CDTF">2025-08-24T10:34:00Z</dcterms:modified>
</cp:coreProperties>
</file>